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0C2C" w:rsidRPr="00CE0C2C" w:rsidRDefault="00CE0C2C" w:rsidP="00CE0C2C">
      <w:pPr>
        <w:pStyle w:val="1"/>
        <w:ind w:left="709"/>
        <w:jc w:val="center"/>
        <w:rPr>
          <w:rFonts w:ascii="Times New Roman" w:hAnsi="Times New Roman" w:cs="Times New Roman"/>
          <w:color w:val="auto"/>
          <w:sz w:val="24"/>
        </w:rPr>
      </w:pPr>
      <w:bookmarkStart w:id="0" w:name="_Toc494819143"/>
      <w:r w:rsidRPr="00CE0C2C">
        <w:rPr>
          <w:rFonts w:ascii="Times New Roman" w:hAnsi="Times New Roman" w:cs="Times New Roman"/>
          <w:color w:val="auto"/>
          <w:sz w:val="24"/>
        </w:rPr>
        <w:t>Порядок</w:t>
      </w:r>
      <w:r>
        <w:rPr>
          <w:rFonts w:ascii="Times New Roman" w:hAnsi="Times New Roman" w:cs="Times New Roman"/>
          <w:color w:val="auto"/>
          <w:sz w:val="24"/>
        </w:rPr>
        <w:t xml:space="preserve"> </w:t>
      </w:r>
      <w:r w:rsidRPr="00CE0C2C">
        <w:rPr>
          <w:rFonts w:ascii="Times New Roman" w:hAnsi="Times New Roman" w:cs="Times New Roman"/>
          <w:color w:val="auto"/>
          <w:sz w:val="24"/>
        </w:rPr>
        <w:t xml:space="preserve">подачи </w:t>
      </w:r>
      <w:r w:rsidRPr="0097299B">
        <w:rPr>
          <w:rFonts w:ascii="Times New Roman" w:hAnsi="Times New Roman" w:cs="Times New Roman"/>
          <w:color w:val="auto"/>
          <w:sz w:val="24"/>
          <w:u w:val="single"/>
        </w:rPr>
        <w:t>заявления</w:t>
      </w:r>
    </w:p>
    <w:p w:rsidR="00CE0C2C" w:rsidRPr="00CE0C2C" w:rsidRDefault="00CE0C2C" w:rsidP="00CE0C2C">
      <w:pPr>
        <w:pStyle w:val="1"/>
        <w:ind w:left="709"/>
        <w:jc w:val="center"/>
        <w:rPr>
          <w:sz w:val="24"/>
        </w:rPr>
      </w:pPr>
      <w:r w:rsidRPr="00CE0C2C">
        <w:rPr>
          <w:rFonts w:ascii="Times New Roman" w:hAnsi="Times New Roman" w:cs="Times New Roman"/>
          <w:color w:val="auto"/>
          <w:sz w:val="24"/>
        </w:rPr>
        <w:t>на участие в итоговом сочинении (изложении)</w:t>
      </w:r>
      <w:bookmarkEnd w:id="0"/>
      <w:r w:rsidRPr="00CE0C2C">
        <w:rPr>
          <w:rFonts w:ascii="Times New Roman" w:hAnsi="Times New Roman" w:cs="Times New Roman"/>
          <w:color w:val="auto"/>
          <w:sz w:val="24"/>
        </w:rPr>
        <w:t xml:space="preserve"> 2017 г.</w:t>
      </w:r>
    </w:p>
    <w:p w:rsidR="00CE0C2C" w:rsidRPr="006131F2" w:rsidRDefault="00CE0C2C" w:rsidP="00CE0C2C">
      <w:pPr>
        <w:widowControl w:val="0"/>
        <w:tabs>
          <w:tab w:val="left" w:pos="709"/>
        </w:tabs>
        <w:spacing w:line="276" w:lineRule="auto"/>
        <w:ind w:firstLine="709"/>
        <w:jc w:val="both"/>
        <w:rPr>
          <w:sz w:val="26"/>
          <w:szCs w:val="26"/>
        </w:rPr>
      </w:pPr>
    </w:p>
    <w:p w:rsidR="00CE0C2C" w:rsidRPr="00CE0C2C" w:rsidRDefault="00CE0C2C" w:rsidP="00CE0C2C">
      <w:pPr>
        <w:widowControl w:val="0"/>
        <w:tabs>
          <w:tab w:val="left" w:pos="709"/>
        </w:tabs>
        <w:spacing w:line="276" w:lineRule="auto"/>
        <w:ind w:firstLine="709"/>
        <w:jc w:val="both"/>
        <w:rPr>
          <w:sz w:val="24"/>
          <w:szCs w:val="26"/>
        </w:rPr>
      </w:pPr>
      <w:r w:rsidRPr="00CE0C2C">
        <w:rPr>
          <w:sz w:val="24"/>
          <w:szCs w:val="26"/>
        </w:rPr>
        <w:t xml:space="preserve">3.1. Для участия в итоговом сочинении (изложении) участники подают </w:t>
      </w:r>
      <w:proofErr w:type="gramStart"/>
      <w:r w:rsidRPr="00CE0C2C">
        <w:rPr>
          <w:sz w:val="24"/>
          <w:szCs w:val="26"/>
        </w:rPr>
        <w:t>заявление</w:t>
      </w:r>
      <w:proofErr w:type="gramEnd"/>
      <w:r w:rsidRPr="00CE0C2C">
        <w:rPr>
          <w:sz w:val="24"/>
          <w:szCs w:val="26"/>
        </w:rPr>
        <w:t xml:space="preserve"> и согласие на обработку персональных данных не позднее чем за две недели до начала проведения итогового сочинения (изложения).</w:t>
      </w:r>
    </w:p>
    <w:p w:rsidR="00CE0C2C" w:rsidRPr="00CE0C2C" w:rsidRDefault="00CE0C2C" w:rsidP="00CE0C2C">
      <w:pPr>
        <w:widowControl w:val="0"/>
        <w:spacing w:line="276" w:lineRule="auto"/>
        <w:ind w:firstLine="709"/>
        <w:jc w:val="both"/>
        <w:rPr>
          <w:sz w:val="24"/>
          <w:szCs w:val="26"/>
        </w:rPr>
      </w:pPr>
      <w:r w:rsidRPr="00CE0C2C">
        <w:rPr>
          <w:sz w:val="24"/>
          <w:szCs w:val="26"/>
        </w:rPr>
        <w:t>Регистрация обучающихся для участия в итоговом сочинении (изложении) проводится на основании их заявлений в организациях, осуществляющих образовательную деятельность, в которых обучающиеся осваивают образовательные программы среднего общего образования.</w:t>
      </w:r>
    </w:p>
    <w:p w:rsidR="00CE0C2C" w:rsidRPr="00CE0C2C" w:rsidRDefault="00CE0C2C" w:rsidP="00CE0C2C">
      <w:pPr>
        <w:widowControl w:val="0"/>
        <w:spacing w:line="276" w:lineRule="auto"/>
        <w:ind w:firstLine="709"/>
        <w:jc w:val="both"/>
        <w:rPr>
          <w:sz w:val="24"/>
          <w:szCs w:val="26"/>
        </w:rPr>
      </w:pPr>
      <w:r w:rsidRPr="00CE0C2C">
        <w:rPr>
          <w:sz w:val="24"/>
          <w:szCs w:val="26"/>
        </w:rPr>
        <w:t xml:space="preserve">Обучающиеся с ограниченными возможностями здоровья при подаче заявления на написание итогового сочинения (изложения) предъявляют копию рекомендаций </w:t>
      </w:r>
      <w:proofErr w:type="spellStart"/>
      <w:r w:rsidRPr="00CE0C2C">
        <w:rPr>
          <w:sz w:val="24"/>
          <w:szCs w:val="26"/>
        </w:rPr>
        <w:t>психолого-медико-педагогической</w:t>
      </w:r>
      <w:proofErr w:type="spellEnd"/>
      <w:r w:rsidRPr="00CE0C2C">
        <w:rPr>
          <w:sz w:val="24"/>
          <w:szCs w:val="26"/>
        </w:rPr>
        <w:t xml:space="preserve"> комиссии, а обучающиеся дети-инвалиды и инвалиды – оригинал или заверенную в установленном порядке копию справки, подтверждающей факт установления инвалидности, выданной федеральным государственным учреждением медико-социальной экспертизы.  </w:t>
      </w:r>
    </w:p>
    <w:p w:rsidR="00CE0C2C" w:rsidRPr="00CE0C2C" w:rsidRDefault="00CE0C2C" w:rsidP="00CE0C2C">
      <w:pPr>
        <w:widowControl w:val="0"/>
        <w:spacing w:line="276" w:lineRule="auto"/>
        <w:ind w:firstLine="709"/>
        <w:jc w:val="both"/>
        <w:rPr>
          <w:sz w:val="24"/>
          <w:szCs w:val="26"/>
        </w:rPr>
      </w:pPr>
      <w:proofErr w:type="gramStart"/>
      <w:r w:rsidRPr="00CE0C2C">
        <w:rPr>
          <w:sz w:val="24"/>
          <w:szCs w:val="26"/>
        </w:rPr>
        <w:t>Регистрация лиц, перечисленных в п. 2.2 настоящих Рекомендаций, для участия по их желанию в итоговом сочинении проводится в местах регистрации для участия в написании итогового сочинения, определяемых органами исполнительной власти субъектов Российской Федерации, осуществляющими государственное управление в сфере образования, (далее – ОИВ), учредителями образовательных организаций, расположенных за пределами территории Российской Федерации и реализующих имеющие государственную аккредитацию образовательные программы среднего общего образования</w:t>
      </w:r>
      <w:proofErr w:type="gramEnd"/>
      <w:r w:rsidRPr="00CE0C2C">
        <w:rPr>
          <w:sz w:val="24"/>
          <w:szCs w:val="26"/>
        </w:rPr>
        <w:t>, (далее - учредители) загранучреждениями Министерства иностранных дел Российской Федерации, имеющими в своей структуре специализированные структурные образовательные подразделения (далее - загранучреждения).</w:t>
      </w:r>
    </w:p>
    <w:p w:rsidR="00CE0C2C" w:rsidRPr="00CE0C2C" w:rsidRDefault="00CE0C2C" w:rsidP="00CE0C2C">
      <w:pPr>
        <w:widowControl w:val="0"/>
        <w:spacing w:line="276" w:lineRule="auto"/>
        <w:ind w:firstLine="709"/>
        <w:jc w:val="both"/>
        <w:rPr>
          <w:sz w:val="24"/>
          <w:szCs w:val="26"/>
        </w:rPr>
      </w:pPr>
      <w:r w:rsidRPr="00CE0C2C">
        <w:rPr>
          <w:sz w:val="24"/>
          <w:szCs w:val="26"/>
        </w:rPr>
        <w:t xml:space="preserve">Регистрация лиц </w:t>
      </w:r>
      <w:proofErr w:type="gramStart"/>
      <w:r w:rsidRPr="00CE0C2C">
        <w:rPr>
          <w:sz w:val="24"/>
          <w:szCs w:val="26"/>
        </w:rPr>
        <w:t>со справкой об обучении для участия по их желанию в итоговом сочинении</w:t>
      </w:r>
      <w:proofErr w:type="gramEnd"/>
      <w:r w:rsidRPr="00CE0C2C">
        <w:rPr>
          <w:sz w:val="24"/>
          <w:szCs w:val="26"/>
        </w:rPr>
        <w:t xml:space="preserve"> проводится в организациях, осуществляющих образовательную деятельность, в которых указанные лица восстанавливаются на срок, необходимый для прохождения ГИА. При подаче заявления такие лица предъявляют справку об </w:t>
      </w:r>
      <w:proofErr w:type="gramStart"/>
      <w:r w:rsidRPr="00CE0C2C">
        <w:rPr>
          <w:sz w:val="24"/>
          <w:szCs w:val="26"/>
        </w:rPr>
        <w:t>обучении по образцу</w:t>
      </w:r>
      <w:proofErr w:type="gramEnd"/>
      <w:r w:rsidRPr="00CE0C2C">
        <w:rPr>
          <w:sz w:val="24"/>
          <w:szCs w:val="26"/>
        </w:rPr>
        <w:t>, самостоятельно устанавливаемому организацией, осуществляющей образовательную деятельность.</w:t>
      </w:r>
    </w:p>
    <w:p w:rsidR="00CE0C2C" w:rsidRPr="00CE0C2C" w:rsidRDefault="00CE0C2C" w:rsidP="00CE0C2C">
      <w:pPr>
        <w:widowControl w:val="0"/>
        <w:spacing w:line="276" w:lineRule="auto"/>
        <w:ind w:firstLine="709"/>
        <w:jc w:val="both"/>
        <w:rPr>
          <w:sz w:val="24"/>
          <w:szCs w:val="26"/>
        </w:rPr>
      </w:pPr>
      <w:proofErr w:type="gramStart"/>
      <w:r w:rsidRPr="00CE0C2C">
        <w:rPr>
          <w:sz w:val="24"/>
          <w:szCs w:val="26"/>
        </w:rPr>
        <w:t>Лица, перечисленные в п. 2.2 настоящих Рекомендаций, самостоятельно выбирают срок участия в итоговом сочинении из числа установленных расписанием проведения итогового сочинения (изложения), который указывают в заявлении.</w:t>
      </w:r>
      <w:proofErr w:type="gramEnd"/>
    </w:p>
    <w:p w:rsidR="00CE0C2C" w:rsidRPr="00CE0C2C" w:rsidRDefault="00CE0C2C" w:rsidP="00CE0C2C">
      <w:pPr>
        <w:widowControl w:val="0"/>
        <w:spacing w:line="276" w:lineRule="auto"/>
        <w:ind w:firstLine="709"/>
        <w:jc w:val="both"/>
        <w:rPr>
          <w:sz w:val="24"/>
          <w:szCs w:val="26"/>
        </w:rPr>
      </w:pPr>
      <w:r w:rsidRPr="00CE0C2C">
        <w:rPr>
          <w:sz w:val="24"/>
          <w:szCs w:val="26"/>
        </w:rPr>
        <w:t>Выпускники прошлых лет при подаче заявления для участия в итоговом сочинении предъявляют оригиналы документов об образовании. Оригинал иностранного документа об образовании предъявляется с заверенным в установленном порядке переводом с иностранного языка. Указанное заявление подается выпускниками прошлых лет лично или их родителями (законными представителями) на основании документа, удостоверяющего их личность, или уполномоченными лицами на основании документа, удостоверяющего их личность, и оформленной в установленном порядке доверенности.</w:t>
      </w:r>
    </w:p>
    <w:p w:rsidR="00317EC0" w:rsidRPr="00CE0C2C" w:rsidRDefault="00317EC0">
      <w:pPr>
        <w:rPr>
          <w:sz w:val="16"/>
        </w:rPr>
      </w:pPr>
    </w:p>
    <w:sectPr w:rsidR="00317EC0" w:rsidRPr="00CE0C2C" w:rsidSect="00317E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AC20BA"/>
    <w:multiLevelType w:val="multilevel"/>
    <w:tmpl w:val="556A31C8"/>
    <w:lvl w:ilvl="0">
      <w:start w:val="2"/>
      <w:numFmt w:val="decimal"/>
      <w:lvlText w:val="%1."/>
      <w:lvlJc w:val="left"/>
      <w:pPr>
        <w:ind w:left="390" w:hanging="390"/>
      </w:pPr>
      <w:rPr>
        <w:color w:val="auto"/>
      </w:rPr>
    </w:lvl>
    <w:lvl w:ilvl="1">
      <w:start w:val="4"/>
      <w:numFmt w:val="decimal"/>
      <w:lvlText w:val="%1.%2."/>
      <w:lvlJc w:val="left"/>
      <w:pPr>
        <w:ind w:left="212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3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29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0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4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87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64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048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E0C2C"/>
    <w:rsid w:val="00317EC0"/>
    <w:rsid w:val="0097299B"/>
    <w:rsid w:val="00CE0C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0C2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CE0C2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E0C2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432</Words>
  <Characters>2463</Characters>
  <Application>Microsoft Office Word</Application>
  <DocSecurity>0</DocSecurity>
  <Lines>20</Lines>
  <Paragraphs>5</Paragraphs>
  <ScaleCrop>false</ScaleCrop>
  <Company/>
  <LinksUpToDate>false</LinksUpToDate>
  <CharactersWithSpaces>2890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</dc:creator>
  <cp:keywords/>
  <dc:description/>
  <cp:lastModifiedBy>галина</cp:lastModifiedBy>
  <cp:revision>3</cp:revision>
  <dcterms:created xsi:type="dcterms:W3CDTF">2017-10-29T19:02:00Z</dcterms:created>
  <dcterms:modified xsi:type="dcterms:W3CDTF">2017-10-29T19:04:00Z</dcterms:modified>
</cp:coreProperties>
</file>